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31" w:rsidRDefault="00463A02">
      <w:pPr>
        <w:jc w:val="center"/>
        <w:rPr>
          <w:rFonts w:ascii="Arial" w:eastAsia="Arial" w:hAnsi="Arial" w:cs="Arial"/>
          <w:u w:val="single"/>
        </w:rPr>
      </w:pPr>
      <w:r>
        <w:rPr>
          <w:rFonts w:ascii="Arial" w:eastAsia="Arial" w:hAnsi="Arial" w:cs="Arial"/>
          <w:u w:val="single"/>
        </w:rPr>
        <w:t xml:space="preserve">Mrs </w:t>
      </w:r>
      <w:r w:rsidR="0017137D">
        <w:rPr>
          <w:rFonts w:ascii="Arial" w:eastAsia="Arial" w:hAnsi="Arial" w:cs="Arial"/>
          <w:u w:val="single"/>
        </w:rPr>
        <w:t xml:space="preserve">Dodd’s Spelling Group </w:t>
      </w:r>
    </w:p>
    <w:p w:rsidR="00AF5C31" w:rsidRDefault="0017137D">
      <w:pPr>
        <w:jc w:val="center"/>
        <w:rPr>
          <w:rFonts w:ascii="Arial" w:eastAsia="Arial" w:hAnsi="Arial" w:cs="Arial"/>
          <w:u w:val="single"/>
        </w:rPr>
      </w:pPr>
      <w:r>
        <w:rPr>
          <w:rFonts w:ascii="Arial" w:eastAsia="Arial" w:hAnsi="Arial" w:cs="Arial"/>
          <w:u w:val="single"/>
        </w:rPr>
        <w:t>Spring A 2020</w:t>
      </w:r>
    </w:p>
    <w:p w:rsidR="00AF5C31" w:rsidRDefault="00AF5C31">
      <w:pPr>
        <w:jc w:val="center"/>
        <w:rPr>
          <w:rFonts w:ascii="Arial" w:eastAsia="Arial" w:hAnsi="Arial" w:cs="Arial"/>
          <w:u w:val="single"/>
        </w:rPr>
      </w:pPr>
    </w:p>
    <w:p w:rsidR="00AF5C31" w:rsidRDefault="00463A02">
      <w:pPr>
        <w:jc w:val="both"/>
        <w:rPr>
          <w:rFonts w:ascii="Arial" w:eastAsia="Arial" w:hAnsi="Arial" w:cs="Arial"/>
        </w:rPr>
      </w:pPr>
      <w:r>
        <w:rPr>
          <w:rFonts w:ascii="Arial" w:eastAsia="Arial" w:hAnsi="Arial" w:cs="Arial"/>
        </w:rPr>
        <w:t>The children will not be tested weekly on these spellings but these are examples of the spellings that we will be covering in the class each week.  We will assess the children regularly to check that they have been able to remember the spelling patterns we have learnt.  In addition to the spellings shown below, the children will re-cap their phonic sounds each week.</w:t>
      </w:r>
    </w:p>
    <w:p w:rsidR="00AF5C31" w:rsidRDefault="00AF5C31">
      <w:pPr>
        <w:jc w:val="both"/>
        <w:rPr>
          <w:rFonts w:ascii="Arial" w:eastAsia="Arial" w:hAnsi="Arial" w:cs="Arial"/>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AF5C31">
        <w:tc>
          <w:tcPr>
            <w:tcW w:w="4261" w:type="dxa"/>
          </w:tcPr>
          <w:p w:rsidR="00AF5C31" w:rsidRDefault="00463A02">
            <w:pPr>
              <w:jc w:val="both"/>
              <w:rPr>
                <w:rFonts w:ascii="Arial" w:eastAsia="Arial" w:hAnsi="Arial" w:cs="Arial"/>
              </w:rPr>
            </w:pPr>
            <w:r>
              <w:rPr>
                <w:rFonts w:ascii="Arial" w:eastAsia="Arial" w:hAnsi="Arial" w:cs="Arial"/>
              </w:rPr>
              <w:t>Week 1</w:t>
            </w:r>
            <w:r w:rsidR="0017137D">
              <w:rPr>
                <w:rFonts w:ascii="Arial" w:eastAsia="Arial" w:hAnsi="Arial" w:cs="Arial"/>
              </w:rPr>
              <w:t xml:space="preserve"> – Suffix /</w:t>
            </w:r>
            <w:proofErr w:type="spellStart"/>
            <w:r w:rsidR="0017137D">
              <w:rPr>
                <w:rFonts w:ascii="Arial" w:eastAsia="Arial" w:hAnsi="Arial" w:cs="Arial"/>
              </w:rPr>
              <w:t>ful</w:t>
            </w:r>
            <w:proofErr w:type="spellEnd"/>
            <w:r w:rsidR="0017137D">
              <w:rPr>
                <w:rFonts w:ascii="Arial" w:eastAsia="Arial" w:hAnsi="Arial" w:cs="Arial"/>
              </w:rPr>
              <w:t>/</w:t>
            </w:r>
          </w:p>
          <w:p w:rsidR="00AF5C31" w:rsidRDefault="00AF5C31">
            <w:pPr>
              <w:jc w:val="both"/>
              <w:rPr>
                <w:rFonts w:ascii="Arial" w:eastAsia="Arial" w:hAnsi="Arial" w:cs="Arial"/>
              </w:rPr>
            </w:pPr>
          </w:p>
          <w:p w:rsidR="00516C30" w:rsidRDefault="00516C30">
            <w:pPr>
              <w:jc w:val="both"/>
              <w:rPr>
                <w:rFonts w:ascii="Arial" w:eastAsia="Arial" w:hAnsi="Arial" w:cs="Arial"/>
              </w:rPr>
            </w:pPr>
            <w:r>
              <w:rPr>
                <w:rFonts w:ascii="Arial" w:eastAsia="Arial" w:hAnsi="Arial" w:cs="Arial"/>
              </w:rPr>
              <w:t>painful</w:t>
            </w:r>
          </w:p>
          <w:p w:rsidR="00516C30" w:rsidRDefault="00516C30">
            <w:pPr>
              <w:jc w:val="both"/>
              <w:rPr>
                <w:rFonts w:ascii="Arial" w:eastAsia="Arial" w:hAnsi="Arial" w:cs="Arial"/>
              </w:rPr>
            </w:pPr>
            <w:r>
              <w:rPr>
                <w:rFonts w:ascii="Arial" w:eastAsia="Arial" w:hAnsi="Arial" w:cs="Arial"/>
              </w:rPr>
              <w:t>powerful</w:t>
            </w:r>
          </w:p>
          <w:p w:rsidR="00516C30" w:rsidRDefault="00516C30">
            <w:pPr>
              <w:jc w:val="both"/>
              <w:rPr>
                <w:rFonts w:ascii="Arial" w:eastAsia="Arial" w:hAnsi="Arial" w:cs="Arial"/>
              </w:rPr>
            </w:pPr>
            <w:r>
              <w:rPr>
                <w:rFonts w:ascii="Arial" w:eastAsia="Arial" w:hAnsi="Arial" w:cs="Arial"/>
              </w:rPr>
              <w:t>thankful</w:t>
            </w:r>
          </w:p>
          <w:p w:rsidR="00516C30" w:rsidRDefault="00516C30">
            <w:pPr>
              <w:jc w:val="both"/>
              <w:rPr>
                <w:rFonts w:ascii="Arial" w:eastAsia="Arial" w:hAnsi="Arial" w:cs="Arial"/>
              </w:rPr>
            </w:pPr>
            <w:r>
              <w:rPr>
                <w:rFonts w:ascii="Arial" w:eastAsia="Arial" w:hAnsi="Arial" w:cs="Arial"/>
              </w:rPr>
              <w:t>hopeful</w:t>
            </w:r>
          </w:p>
          <w:p w:rsidR="00516C30" w:rsidRDefault="00516C30">
            <w:pPr>
              <w:jc w:val="both"/>
              <w:rPr>
                <w:rFonts w:ascii="Arial" w:eastAsia="Arial" w:hAnsi="Arial" w:cs="Arial"/>
              </w:rPr>
            </w:pPr>
            <w:r>
              <w:rPr>
                <w:rFonts w:ascii="Arial" w:eastAsia="Arial" w:hAnsi="Arial" w:cs="Arial"/>
              </w:rPr>
              <w:t>harmful</w:t>
            </w:r>
          </w:p>
          <w:p w:rsidR="00571C3B" w:rsidRDefault="00571C3B">
            <w:pPr>
              <w:jc w:val="both"/>
              <w:rPr>
                <w:rFonts w:ascii="Arial" w:eastAsia="Arial" w:hAnsi="Arial" w:cs="Arial"/>
              </w:rPr>
            </w:pPr>
            <w:r>
              <w:rPr>
                <w:rFonts w:ascii="Arial" w:eastAsia="Arial" w:hAnsi="Arial" w:cs="Arial"/>
              </w:rPr>
              <w:t>careful</w:t>
            </w:r>
          </w:p>
          <w:p w:rsidR="00571C3B" w:rsidRDefault="00571C3B">
            <w:pPr>
              <w:jc w:val="both"/>
              <w:rPr>
                <w:rFonts w:ascii="Arial" w:eastAsia="Arial" w:hAnsi="Arial" w:cs="Arial"/>
              </w:rPr>
            </w:pPr>
            <w:r>
              <w:rPr>
                <w:rFonts w:ascii="Arial" w:eastAsia="Arial" w:hAnsi="Arial" w:cs="Arial"/>
              </w:rPr>
              <w:t>playful</w:t>
            </w:r>
          </w:p>
          <w:p w:rsidR="00571C3B" w:rsidRDefault="00571C3B">
            <w:pPr>
              <w:jc w:val="both"/>
              <w:rPr>
                <w:rFonts w:ascii="Arial" w:eastAsia="Arial" w:hAnsi="Arial" w:cs="Arial"/>
              </w:rPr>
            </w:pPr>
            <w:r>
              <w:rPr>
                <w:rFonts w:ascii="Arial" w:eastAsia="Arial" w:hAnsi="Arial" w:cs="Arial"/>
              </w:rPr>
              <w:t>plentiful</w:t>
            </w:r>
          </w:p>
          <w:p w:rsidR="00571C3B" w:rsidRDefault="00571C3B">
            <w:pPr>
              <w:jc w:val="both"/>
              <w:rPr>
                <w:rFonts w:ascii="Arial" w:eastAsia="Arial" w:hAnsi="Arial" w:cs="Arial"/>
              </w:rPr>
            </w:pPr>
            <w:r>
              <w:rPr>
                <w:rFonts w:ascii="Arial" w:eastAsia="Arial" w:hAnsi="Arial" w:cs="Arial"/>
              </w:rPr>
              <w:t>cheerful</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F5C31" w:rsidRDefault="00463A02">
            <w:pPr>
              <w:jc w:val="both"/>
              <w:rPr>
                <w:rFonts w:ascii="Arial" w:eastAsia="Arial" w:hAnsi="Arial" w:cs="Arial"/>
              </w:rPr>
            </w:pPr>
            <w:r>
              <w:rPr>
                <w:rFonts w:ascii="Arial" w:eastAsia="Arial" w:hAnsi="Arial" w:cs="Arial"/>
              </w:rPr>
              <w:t>Week 2</w:t>
            </w:r>
            <w:r w:rsidR="0017137D">
              <w:rPr>
                <w:rFonts w:ascii="Arial" w:eastAsia="Arial" w:hAnsi="Arial" w:cs="Arial"/>
              </w:rPr>
              <w:t xml:space="preserve"> – Suffix /less/</w:t>
            </w:r>
            <w:proofErr w:type="spellStart"/>
            <w:r w:rsidR="0017137D">
              <w:rPr>
                <w:rFonts w:ascii="Arial" w:eastAsia="Arial" w:hAnsi="Arial" w:cs="Arial"/>
              </w:rPr>
              <w:t>ly</w:t>
            </w:r>
            <w:proofErr w:type="spellEnd"/>
          </w:p>
          <w:p w:rsidR="00AF5C31" w:rsidRDefault="00AF5C31">
            <w:pPr>
              <w:jc w:val="both"/>
              <w:rPr>
                <w:rFonts w:ascii="Arial" w:eastAsia="Arial" w:hAnsi="Arial" w:cs="Arial"/>
              </w:rPr>
            </w:pPr>
          </w:p>
          <w:p w:rsidR="00516C30" w:rsidRDefault="00516C30">
            <w:pPr>
              <w:jc w:val="both"/>
              <w:rPr>
                <w:rFonts w:ascii="Arial" w:eastAsia="Arial" w:hAnsi="Arial" w:cs="Arial"/>
              </w:rPr>
            </w:pPr>
            <w:r>
              <w:rPr>
                <w:rFonts w:ascii="Arial" w:eastAsia="Arial" w:hAnsi="Arial" w:cs="Arial"/>
              </w:rPr>
              <w:t>cordless</w:t>
            </w:r>
          </w:p>
          <w:p w:rsidR="00516C30" w:rsidRDefault="00516C30">
            <w:pPr>
              <w:jc w:val="both"/>
              <w:rPr>
                <w:rFonts w:ascii="Arial" w:eastAsia="Arial" w:hAnsi="Arial" w:cs="Arial"/>
              </w:rPr>
            </w:pPr>
            <w:r>
              <w:rPr>
                <w:rFonts w:ascii="Arial" w:eastAsia="Arial" w:hAnsi="Arial" w:cs="Arial"/>
              </w:rPr>
              <w:t>fearless</w:t>
            </w:r>
          </w:p>
          <w:p w:rsidR="00516C30" w:rsidRDefault="00516C30">
            <w:pPr>
              <w:jc w:val="both"/>
              <w:rPr>
                <w:rFonts w:ascii="Arial" w:eastAsia="Arial" w:hAnsi="Arial" w:cs="Arial"/>
              </w:rPr>
            </w:pPr>
            <w:r>
              <w:rPr>
                <w:rFonts w:ascii="Arial" w:eastAsia="Arial" w:hAnsi="Arial" w:cs="Arial"/>
              </w:rPr>
              <w:t>hairless</w:t>
            </w:r>
          </w:p>
          <w:p w:rsidR="00516C30" w:rsidRDefault="00516C30">
            <w:pPr>
              <w:jc w:val="both"/>
              <w:rPr>
                <w:rFonts w:ascii="Arial" w:eastAsia="Arial" w:hAnsi="Arial" w:cs="Arial"/>
              </w:rPr>
            </w:pPr>
            <w:r>
              <w:rPr>
                <w:rFonts w:ascii="Arial" w:eastAsia="Arial" w:hAnsi="Arial" w:cs="Arial"/>
              </w:rPr>
              <w:t>pointless</w:t>
            </w:r>
          </w:p>
          <w:p w:rsidR="00516C30" w:rsidRDefault="00516C30">
            <w:pPr>
              <w:jc w:val="both"/>
              <w:rPr>
                <w:rFonts w:ascii="Arial" w:eastAsia="Arial" w:hAnsi="Arial" w:cs="Arial"/>
              </w:rPr>
            </w:pPr>
            <w:r>
              <w:rPr>
                <w:rFonts w:ascii="Arial" w:eastAsia="Arial" w:hAnsi="Arial" w:cs="Arial"/>
              </w:rPr>
              <w:t>toothless</w:t>
            </w:r>
          </w:p>
          <w:p w:rsidR="00571C3B" w:rsidRDefault="00571C3B">
            <w:pPr>
              <w:jc w:val="both"/>
              <w:rPr>
                <w:rFonts w:ascii="Arial" w:eastAsia="Arial" w:hAnsi="Arial" w:cs="Arial"/>
              </w:rPr>
            </w:pPr>
            <w:r>
              <w:rPr>
                <w:rFonts w:ascii="Arial" w:eastAsia="Arial" w:hAnsi="Arial" w:cs="Arial"/>
              </w:rPr>
              <w:t>careless</w:t>
            </w:r>
          </w:p>
          <w:p w:rsidR="00516C30" w:rsidRDefault="00516C30">
            <w:pPr>
              <w:jc w:val="both"/>
              <w:rPr>
                <w:rFonts w:ascii="Arial" w:eastAsia="Arial" w:hAnsi="Arial" w:cs="Arial"/>
              </w:rPr>
            </w:pPr>
            <w:r>
              <w:rPr>
                <w:rFonts w:ascii="Arial" w:eastAsia="Arial" w:hAnsi="Arial" w:cs="Arial"/>
              </w:rPr>
              <w:t>sadly</w:t>
            </w:r>
          </w:p>
          <w:p w:rsidR="00516C30" w:rsidRDefault="00516C30">
            <w:pPr>
              <w:jc w:val="both"/>
              <w:rPr>
                <w:rFonts w:ascii="Arial" w:eastAsia="Arial" w:hAnsi="Arial" w:cs="Arial"/>
              </w:rPr>
            </w:pPr>
            <w:r>
              <w:rPr>
                <w:rFonts w:ascii="Arial" w:eastAsia="Arial" w:hAnsi="Arial" w:cs="Arial"/>
              </w:rPr>
              <w:t>badly</w:t>
            </w:r>
          </w:p>
          <w:p w:rsidR="00516C30" w:rsidRDefault="00516C30">
            <w:pPr>
              <w:jc w:val="both"/>
              <w:rPr>
                <w:rFonts w:ascii="Arial" w:eastAsia="Arial" w:hAnsi="Arial" w:cs="Arial"/>
              </w:rPr>
            </w:pPr>
            <w:r>
              <w:rPr>
                <w:rFonts w:ascii="Arial" w:eastAsia="Arial" w:hAnsi="Arial" w:cs="Arial"/>
              </w:rPr>
              <w:t>proudly</w:t>
            </w:r>
          </w:p>
          <w:p w:rsidR="00516C30" w:rsidRDefault="00516C30">
            <w:pPr>
              <w:jc w:val="both"/>
              <w:rPr>
                <w:rFonts w:ascii="Arial" w:eastAsia="Arial" w:hAnsi="Arial" w:cs="Arial"/>
              </w:rPr>
            </w:pPr>
            <w:r>
              <w:rPr>
                <w:rFonts w:ascii="Arial" w:eastAsia="Arial" w:hAnsi="Arial" w:cs="Arial"/>
              </w:rPr>
              <w:t>slowly</w:t>
            </w:r>
          </w:p>
          <w:p w:rsidR="00516C30" w:rsidRDefault="00516C30">
            <w:pPr>
              <w:jc w:val="both"/>
              <w:rPr>
                <w:rFonts w:ascii="Arial" w:eastAsia="Arial" w:hAnsi="Arial" w:cs="Arial"/>
              </w:rPr>
            </w:pPr>
            <w:r>
              <w:rPr>
                <w:rFonts w:ascii="Arial" w:eastAsia="Arial" w:hAnsi="Arial" w:cs="Arial"/>
              </w:rPr>
              <w:t>closely</w:t>
            </w:r>
          </w:p>
          <w:p w:rsidR="00571C3B" w:rsidRDefault="00571C3B">
            <w:pPr>
              <w:jc w:val="both"/>
              <w:rPr>
                <w:rFonts w:ascii="Arial" w:eastAsia="Arial" w:hAnsi="Arial" w:cs="Arial"/>
              </w:rPr>
            </w:pPr>
            <w:r>
              <w:rPr>
                <w:rFonts w:ascii="Arial" w:eastAsia="Arial" w:hAnsi="Arial" w:cs="Arial"/>
              </w:rPr>
              <w:t>lovely</w:t>
            </w:r>
          </w:p>
          <w:tbl>
            <w:tblPr>
              <w:tblStyle w:val="a0"/>
              <w:tblW w:w="2687" w:type="dxa"/>
              <w:jc w:val="center"/>
              <w:tblLayout w:type="fixed"/>
              <w:tblLook w:val="0000" w:firstRow="0" w:lastRow="0" w:firstColumn="0" w:lastColumn="0" w:noHBand="0" w:noVBand="0"/>
            </w:tblPr>
            <w:tblGrid>
              <w:gridCol w:w="1343"/>
              <w:gridCol w:w="1344"/>
            </w:tblGrid>
            <w:tr w:rsidR="00AF5C31">
              <w:trPr>
                <w:jc w:val="center"/>
              </w:trPr>
              <w:tc>
                <w:tcPr>
                  <w:tcW w:w="1343" w:type="dxa"/>
                </w:tcPr>
                <w:p w:rsidR="00516C30" w:rsidRDefault="00516C30">
                  <w:pPr>
                    <w:jc w:val="both"/>
                    <w:rPr>
                      <w:rFonts w:ascii="Arial" w:eastAsia="Arial" w:hAnsi="Arial" w:cs="Arial"/>
                    </w:rPr>
                  </w:pPr>
                </w:p>
              </w:tc>
              <w:tc>
                <w:tcPr>
                  <w:tcW w:w="1344" w:type="dxa"/>
                </w:tcPr>
                <w:p w:rsidR="00AF5C31" w:rsidRDefault="00AF5C31">
                  <w:pPr>
                    <w:jc w:val="center"/>
                    <w:rPr>
                      <w:rFonts w:ascii="Arial" w:eastAsia="Arial" w:hAnsi="Arial" w:cs="Arial"/>
                    </w:rPr>
                  </w:pPr>
                </w:p>
              </w:tc>
            </w:tr>
          </w:tbl>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tc>
      </w:tr>
      <w:tr w:rsidR="00AF5C31">
        <w:tc>
          <w:tcPr>
            <w:tcW w:w="4261" w:type="dxa"/>
          </w:tcPr>
          <w:p w:rsidR="00AF5C31" w:rsidRDefault="00463A02">
            <w:pPr>
              <w:jc w:val="both"/>
              <w:rPr>
                <w:rFonts w:ascii="Arial" w:eastAsia="Arial" w:hAnsi="Arial" w:cs="Arial"/>
              </w:rPr>
            </w:pPr>
            <w:r>
              <w:rPr>
                <w:rFonts w:ascii="Arial" w:eastAsia="Arial" w:hAnsi="Arial" w:cs="Arial"/>
              </w:rPr>
              <w:t>Week 3</w:t>
            </w:r>
            <w:r w:rsidR="0017137D">
              <w:rPr>
                <w:rFonts w:ascii="Arial" w:eastAsia="Arial" w:hAnsi="Arial" w:cs="Arial"/>
              </w:rPr>
              <w:t xml:space="preserve"> /</w:t>
            </w:r>
            <w:proofErr w:type="spellStart"/>
            <w:r w:rsidR="0017137D">
              <w:rPr>
                <w:rFonts w:ascii="Arial" w:eastAsia="Arial" w:hAnsi="Arial" w:cs="Arial"/>
              </w:rPr>
              <w:t>tion</w:t>
            </w:r>
            <w:proofErr w:type="spellEnd"/>
            <w:r w:rsidR="0017137D">
              <w:rPr>
                <w:rFonts w:ascii="Arial" w:eastAsia="Arial" w:hAnsi="Arial" w:cs="Arial"/>
              </w:rPr>
              <w:t>/</w:t>
            </w:r>
          </w:p>
          <w:p w:rsidR="00AF5C31" w:rsidRDefault="00AF5C31">
            <w:pPr>
              <w:jc w:val="both"/>
              <w:rPr>
                <w:rFonts w:ascii="Arial" w:eastAsia="Arial" w:hAnsi="Arial" w:cs="Arial"/>
              </w:rPr>
            </w:pPr>
          </w:p>
          <w:p w:rsidR="00AF5C31" w:rsidRDefault="00516C30">
            <w:pPr>
              <w:jc w:val="both"/>
              <w:rPr>
                <w:rFonts w:ascii="Arial" w:eastAsia="Arial" w:hAnsi="Arial" w:cs="Arial"/>
              </w:rPr>
            </w:pPr>
            <w:r>
              <w:rPr>
                <w:rFonts w:ascii="Arial" w:eastAsia="Arial" w:hAnsi="Arial" w:cs="Arial"/>
              </w:rPr>
              <w:t>station</w:t>
            </w:r>
          </w:p>
          <w:p w:rsidR="00516C30" w:rsidRDefault="00516C30">
            <w:pPr>
              <w:jc w:val="both"/>
              <w:rPr>
                <w:rFonts w:ascii="Arial" w:eastAsia="Arial" w:hAnsi="Arial" w:cs="Arial"/>
              </w:rPr>
            </w:pPr>
            <w:r>
              <w:rPr>
                <w:rFonts w:ascii="Arial" w:eastAsia="Arial" w:hAnsi="Arial" w:cs="Arial"/>
              </w:rPr>
              <w:t>fiction</w:t>
            </w:r>
          </w:p>
          <w:p w:rsidR="00516C30" w:rsidRDefault="00516C30">
            <w:pPr>
              <w:jc w:val="both"/>
              <w:rPr>
                <w:rFonts w:ascii="Arial" w:eastAsia="Arial" w:hAnsi="Arial" w:cs="Arial"/>
              </w:rPr>
            </w:pPr>
            <w:r>
              <w:rPr>
                <w:rFonts w:ascii="Arial" w:eastAsia="Arial" w:hAnsi="Arial" w:cs="Arial"/>
              </w:rPr>
              <w:t>section</w:t>
            </w:r>
          </w:p>
          <w:p w:rsidR="00516C30" w:rsidRDefault="00516C30">
            <w:pPr>
              <w:jc w:val="both"/>
              <w:rPr>
                <w:rFonts w:ascii="Arial" w:eastAsia="Arial" w:hAnsi="Arial" w:cs="Arial"/>
              </w:rPr>
            </w:pPr>
            <w:r>
              <w:rPr>
                <w:rFonts w:ascii="Arial" w:eastAsia="Arial" w:hAnsi="Arial" w:cs="Arial"/>
              </w:rPr>
              <w:t>motion</w:t>
            </w:r>
          </w:p>
          <w:p w:rsidR="00516C30" w:rsidRDefault="00516C30">
            <w:pPr>
              <w:jc w:val="both"/>
              <w:rPr>
                <w:rFonts w:ascii="Arial" w:eastAsia="Arial" w:hAnsi="Arial" w:cs="Arial"/>
              </w:rPr>
            </w:pPr>
            <w:r>
              <w:rPr>
                <w:rFonts w:ascii="Arial" w:eastAsia="Arial" w:hAnsi="Arial" w:cs="Arial"/>
              </w:rPr>
              <w:t>national</w:t>
            </w:r>
          </w:p>
          <w:p w:rsidR="00571C3B" w:rsidRDefault="00571C3B">
            <w:pPr>
              <w:jc w:val="both"/>
              <w:rPr>
                <w:rFonts w:ascii="Arial" w:eastAsia="Arial" w:hAnsi="Arial" w:cs="Arial"/>
              </w:rPr>
            </w:pPr>
            <w:r>
              <w:rPr>
                <w:rFonts w:ascii="Arial" w:eastAsia="Arial" w:hAnsi="Arial" w:cs="Arial"/>
              </w:rPr>
              <w:t>addition</w:t>
            </w:r>
          </w:p>
          <w:p w:rsidR="00571C3B" w:rsidRDefault="00571C3B">
            <w:pPr>
              <w:jc w:val="both"/>
              <w:rPr>
                <w:rFonts w:ascii="Arial" w:eastAsia="Arial" w:hAnsi="Arial" w:cs="Arial"/>
              </w:rPr>
            </w:pPr>
            <w:r>
              <w:rPr>
                <w:rFonts w:ascii="Arial" w:eastAsia="Arial" w:hAnsi="Arial" w:cs="Arial"/>
              </w:rPr>
              <w:t>subtraction</w:t>
            </w:r>
          </w:p>
          <w:p w:rsidR="00571C3B" w:rsidRDefault="00571C3B">
            <w:pPr>
              <w:jc w:val="both"/>
              <w:rPr>
                <w:rFonts w:ascii="Arial" w:eastAsia="Arial" w:hAnsi="Arial" w:cs="Arial"/>
              </w:rPr>
            </w:pPr>
            <w:r>
              <w:rPr>
                <w:rFonts w:ascii="Arial" w:eastAsia="Arial" w:hAnsi="Arial" w:cs="Arial"/>
              </w:rPr>
              <w:t>potion</w:t>
            </w:r>
          </w:p>
          <w:p w:rsidR="00571C3B" w:rsidRDefault="00571C3B">
            <w:pPr>
              <w:jc w:val="both"/>
              <w:rPr>
                <w:rFonts w:ascii="Arial" w:eastAsia="Arial" w:hAnsi="Arial" w:cs="Arial"/>
              </w:rPr>
            </w:pPr>
            <w:r>
              <w:rPr>
                <w:rFonts w:ascii="Arial" w:eastAsia="Arial" w:hAnsi="Arial" w:cs="Arial"/>
              </w:rPr>
              <w:t>option</w:t>
            </w:r>
          </w:p>
          <w:p w:rsidR="00571C3B" w:rsidRDefault="00571C3B">
            <w:pPr>
              <w:jc w:val="both"/>
              <w:rPr>
                <w:rFonts w:ascii="Arial" w:eastAsia="Arial" w:hAnsi="Arial" w:cs="Arial"/>
              </w:rPr>
            </w:pPr>
            <w:r>
              <w:rPr>
                <w:rFonts w:ascii="Arial" w:eastAsia="Arial" w:hAnsi="Arial" w:cs="Arial"/>
              </w:rPr>
              <w:t>introduction</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p w:rsidR="00AF5C31" w:rsidRDefault="00AF5C31">
            <w:pPr>
              <w:jc w:val="both"/>
              <w:rPr>
                <w:rFonts w:ascii="Arial" w:eastAsia="Arial" w:hAnsi="Arial" w:cs="Arial"/>
              </w:rPr>
            </w:pPr>
          </w:p>
        </w:tc>
        <w:tc>
          <w:tcPr>
            <w:tcW w:w="4261" w:type="dxa"/>
          </w:tcPr>
          <w:p w:rsidR="00AF5C31" w:rsidRDefault="00463A02">
            <w:pPr>
              <w:jc w:val="both"/>
              <w:rPr>
                <w:rFonts w:ascii="Arial" w:eastAsia="Arial" w:hAnsi="Arial" w:cs="Arial"/>
              </w:rPr>
            </w:pPr>
            <w:r>
              <w:rPr>
                <w:rFonts w:ascii="Arial" w:eastAsia="Arial" w:hAnsi="Arial" w:cs="Arial"/>
              </w:rPr>
              <w:t>Week 4</w:t>
            </w:r>
            <w:r w:rsidR="0017137D">
              <w:rPr>
                <w:rFonts w:ascii="Arial" w:eastAsia="Arial" w:hAnsi="Arial" w:cs="Arial"/>
              </w:rPr>
              <w:t xml:space="preserve"> Contractions</w:t>
            </w:r>
          </w:p>
          <w:p w:rsidR="00AF5C31" w:rsidRDefault="00AF5C31">
            <w:pPr>
              <w:jc w:val="both"/>
              <w:rPr>
                <w:rFonts w:ascii="Arial" w:eastAsia="Arial" w:hAnsi="Arial" w:cs="Arial"/>
              </w:rPr>
            </w:pPr>
          </w:p>
          <w:p w:rsidR="00AF5C31" w:rsidRDefault="00516C30">
            <w:pPr>
              <w:jc w:val="both"/>
              <w:rPr>
                <w:rFonts w:ascii="Arial" w:eastAsia="Arial" w:hAnsi="Arial" w:cs="Arial"/>
              </w:rPr>
            </w:pPr>
            <w:r>
              <w:rPr>
                <w:rFonts w:ascii="Arial" w:eastAsia="Arial" w:hAnsi="Arial" w:cs="Arial"/>
              </w:rPr>
              <w:t>can’t</w:t>
            </w:r>
          </w:p>
          <w:p w:rsidR="00516C30" w:rsidRDefault="00516C30">
            <w:pPr>
              <w:jc w:val="both"/>
              <w:rPr>
                <w:rFonts w:ascii="Arial" w:eastAsia="Arial" w:hAnsi="Arial" w:cs="Arial"/>
              </w:rPr>
            </w:pPr>
            <w:r>
              <w:rPr>
                <w:rFonts w:ascii="Arial" w:eastAsia="Arial" w:hAnsi="Arial" w:cs="Arial"/>
              </w:rPr>
              <w:t>didn’t</w:t>
            </w:r>
          </w:p>
          <w:p w:rsidR="00516C30" w:rsidRDefault="00516C30">
            <w:pPr>
              <w:jc w:val="both"/>
              <w:rPr>
                <w:rFonts w:ascii="Arial" w:eastAsia="Arial" w:hAnsi="Arial" w:cs="Arial"/>
              </w:rPr>
            </w:pPr>
            <w:r>
              <w:rPr>
                <w:rFonts w:ascii="Arial" w:eastAsia="Arial" w:hAnsi="Arial" w:cs="Arial"/>
              </w:rPr>
              <w:t>hasn’t</w:t>
            </w:r>
          </w:p>
          <w:p w:rsidR="00516C30" w:rsidRDefault="00516C30">
            <w:pPr>
              <w:jc w:val="both"/>
              <w:rPr>
                <w:rFonts w:ascii="Arial" w:eastAsia="Arial" w:hAnsi="Arial" w:cs="Arial"/>
              </w:rPr>
            </w:pPr>
            <w:r>
              <w:rPr>
                <w:rFonts w:ascii="Arial" w:eastAsia="Arial" w:hAnsi="Arial" w:cs="Arial"/>
              </w:rPr>
              <w:t>couldn’t</w:t>
            </w:r>
          </w:p>
          <w:p w:rsidR="00516C30" w:rsidRDefault="00516C30">
            <w:pPr>
              <w:jc w:val="both"/>
              <w:rPr>
                <w:rFonts w:ascii="Arial" w:eastAsia="Arial" w:hAnsi="Arial" w:cs="Arial"/>
              </w:rPr>
            </w:pPr>
            <w:r>
              <w:rPr>
                <w:rFonts w:ascii="Arial" w:eastAsia="Arial" w:hAnsi="Arial" w:cs="Arial"/>
              </w:rPr>
              <w:t>it’s</w:t>
            </w:r>
          </w:p>
          <w:p w:rsidR="00516C30" w:rsidRDefault="00516C30">
            <w:pPr>
              <w:jc w:val="both"/>
              <w:rPr>
                <w:rFonts w:ascii="Arial" w:eastAsia="Arial" w:hAnsi="Arial" w:cs="Arial"/>
              </w:rPr>
            </w:pPr>
            <w:r>
              <w:rPr>
                <w:rFonts w:ascii="Arial" w:eastAsia="Arial" w:hAnsi="Arial" w:cs="Arial"/>
              </w:rPr>
              <w:t>I’ll</w:t>
            </w:r>
          </w:p>
          <w:p w:rsidR="00571C3B" w:rsidRDefault="00571C3B">
            <w:pPr>
              <w:jc w:val="both"/>
              <w:rPr>
                <w:rFonts w:ascii="Arial" w:eastAsia="Arial" w:hAnsi="Arial" w:cs="Arial"/>
              </w:rPr>
            </w:pPr>
            <w:r>
              <w:rPr>
                <w:rFonts w:ascii="Arial" w:eastAsia="Arial" w:hAnsi="Arial" w:cs="Arial"/>
              </w:rPr>
              <w:t>wouldn’t</w:t>
            </w:r>
          </w:p>
          <w:p w:rsidR="00571C3B" w:rsidRDefault="00571C3B">
            <w:pPr>
              <w:jc w:val="both"/>
              <w:rPr>
                <w:rFonts w:ascii="Arial" w:eastAsia="Arial" w:hAnsi="Arial" w:cs="Arial"/>
              </w:rPr>
            </w:pPr>
            <w:r>
              <w:rPr>
                <w:rFonts w:ascii="Arial" w:eastAsia="Arial" w:hAnsi="Arial" w:cs="Arial"/>
              </w:rPr>
              <w:t>couldn’t</w:t>
            </w:r>
          </w:p>
          <w:p w:rsidR="00571C3B" w:rsidRDefault="00571C3B">
            <w:pPr>
              <w:jc w:val="both"/>
              <w:rPr>
                <w:rFonts w:ascii="Arial" w:eastAsia="Arial" w:hAnsi="Arial" w:cs="Arial"/>
              </w:rPr>
            </w:pPr>
            <w:r>
              <w:rPr>
                <w:rFonts w:ascii="Arial" w:eastAsia="Arial" w:hAnsi="Arial" w:cs="Arial"/>
              </w:rPr>
              <w:t>wasn’t</w:t>
            </w:r>
          </w:p>
          <w:p w:rsidR="00571C3B" w:rsidRDefault="00571C3B">
            <w:pPr>
              <w:jc w:val="both"/>
              <w:rPr>
                <w:rFonts w:ascii="Arial" w:eastAsia="Arial" w:hAnsi="Arial" w:cs="Arial"/>
              </w:rPr>
            </w:pPr>
            <w:r>
              <w:rPr>
                <w:rFonts w:ascii="Arial" w:eastAsia="Arial" w:hAnsi="Arial" w:cs="Arial"/>
              </w:rPr>
              <w:t>Mr</w:t>
            </w:r>
          </w:p>
          <w:p w:rsidR="00571C3B" w:rsidRDefault="00571C3B">
            <w:pPr>
              <w:jc w:val="both"/>
              <w:rPr>
                <w:rFonts w:ascii="Arial" w:eastAsia="Arial" w:hAnsi="Arial" w:cs="Arial"/>
              </w:rPr>
            </w:pPr>
            <w:r>
              <w:rPr>
                <w:rFonts w:ascii="Arial" w:eastAsia="Arial" w:hAnsi="Arial" w:cs="Arial"/>
              </w:rPr>
              <w:t>Mrs</w:t>
            </w:r>
          </w:p>
          <w:p w:rsidR="00AF5C31" w:rsidRDefault="00AF5C31">
            <w:pPr>
              <w:jc w:val="center"/>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r>
      <w:tr w:rsidR="00AF5C31">
        <w:tc>
          <w:tcPr>
            <w:tcW w:w="4261" w:type="dxa"/>
          </w:tcPr>
          <w:p w:rsidR="00AF5C31" w:rsidRDefault="00463A02">
            <w:pPr>
              <w:jc w:val="both"/>
              <w:rPr>
                <w:rFonts w:ascii="Arial" w:eastAsia="Arial" w:hAnsi="Arial" w:cs="Arial"/>
              </w:rPr>
            </w:pPr>
            <w:r>
              <w:rPr>
                <w:rFonts w:ascii="Arial" w:eastAsia="Arial" w:hAnsi="Arial" w:cs="Arial"/>
              </w:rPr>
              <w:t>Week 5</w:t>
            </w:r>
            <w:r w:rsidR="0017137D">
              <w:rPr>
                <w:rFonts w:ascii="Arial" w:eastAsia="Arial" w:hAnsi="Arial" w:cs="Arial"/>
              </w:rPr>
              <w:t xml:space="preserve"> Possessive apostrophe</w:t>
            </w:r>
          </w:p>
          <w:p w:rsidR="00AF5C31" w:rsidRDefault="00AF5C31">
            <w:pPr>
              <w:jc w:val="both"/>
              <w:rPr>
                <w:rFonts w:ascii="Arial" w:eastAsia="Arial" w:hAnsi="Arial" w:cs="Arial"/>
              </w:rPr>
            </w:pPr>
          </w:p>
          <w:p w:rsidR="00AF5C31" w:rsidRDefault="00211F57">
            <w:pPr>
              <w:jc w:val="both"/>
              <w:rPr>
                <w:rFonts w:ascii="Arial" w:eastAsia="Arial" w:hAnsi="Arial" w:cs="Arial"/>
              </w:rPr>
            </w:pPr>
            <w:r>
              <w:rPr>
                <w:rFonts w:ascii="Arial" w:eastAsia="Arial" w:hAnsi="Arial" w:cs="Arial"/>
              </w:rPr>
              <w:t>Megan’s</w:t>
            </w:r>
          </w:p>
          <w:p w:rsidR="00211F57" w:rsidRDefault="00211F57">
            <w:pPr>
              <w:jc w:val="both"/>
              <w:rPr>
                <w:rFonts w:ascii="Arial" w:eastAsia="Arial" w:hAnsi="Arial" w:cs="Arial"/>
              </w:rPr>
            </w:pPr>
            <w:r>
              <w:rPr>
                <w:rFonts w:ascii="Arial" w:eastAsia="Arial" w:hAnsi="Arial" w:cs="Arial"/>
              </w:rPr>
              <w:t>Bill’s</w:t>
            </w:r>
          </w:p>
          <w:p w:rsidR="00211F57" w:rsidRDefault="00211F57">
            <w:pPr>
              <w:jc w:val="both"/>
              <w:rPr>
                <w:rFonts w:ascii="Arial" w:eastAsia="Arial" w:hAnsi="Arial" w:cs="Arial"/>
              </w:rPr>
            </w:pPr>
            <w:r>
              <w:rPr>
                <w:rFonts w:ascii="Arial" w:eastAsia="Arial" w:hAnsi="Arial" w:cs="Arial"/>
              </w:rPr>
              <w:t>The girl’s</w:t>
            </w:r>
          </w:p>
          <w:p w:rsidR="00211F57" w:rsidRDefault="00211F57">
            <w:pPr>
              <w:jc w:val="both"/>
              <w:rPr>
                <w:rFonts w:ascii="Arial" w:eastAsia="Arial" w:hAnsi="Arial" w:cs="Arial"/>
              </w:rPr>
            </w:pPr>
            <w:r>
              <w:rPr>
                <w:rFonts w:ascii="Arial" w:eastAsia="Arial" w:hAnsi="Arial" w:cs="Arial"/>
              </w:rPr>
              <w:t>The child’s</w:t>
            </w:r>
          </w:p>
          <w:p w:rsidR="00211F57" w:rsidRDefault="00211F57">
            <w:pPr>
              <w:jc w:val="both"/>
              <w:rPr>
                <w:rFonts w:ascii="Arial" w:eastAsia="Arial" w:hAnsi="Arial" w:cs="Arial"/>
              </w:rPr>
            </w:pPr>
            <w:r>
              <w:rPr>
                <w:rFonts w:ascii="Arial" w:eastAsia="Arial" w:hAnsi="Arial" w:cs="Arial"/>
              </w:rPr>
              <w:t>The man’s</w:t>
            </w:r>
          </w:p>
          <w:p w:rsidR="00211F57" w:rsidRDefault="00211F57">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A00486" w:rsidRDefault="00A00486">
            <w:pPr>
              <w:jc w:val="both"/>
              <w:rPr>
                <w:rFonts w:ascii="Arial" w:eastAsia="Arial" w:hAnsi="Arial" w:cs="Arial"/>
              </w:rPr>
            </w:pPr>
          </w:p>
        </w:tc>
        <w:tc>
          <w:tcPr>
            <w:tcW w:w="4261" w:type="dxa"/>
          </w:tcPr>
          <w:p w:rsidR="00AF5C31" w:rsidRDefault="00463A02">
            <w:pPr>
              <w:jc w:val="both"/>
              <w:rPr>
                <w:rFonts w:ascii="Arial" w:eastAsia="Arial" w:hAnsi="Arial" w:cs="Arial"/>
              </w:rPr>
            </w:pPr>
            <w:r>
              <w:rPr>
                <w:rFonts w:ascii="Arial" w:eastAsia="Arial" w:hAnsi="Arial" w:cs="Arial"/>
              </w:rPr>
              <w:t>Week 6</w:t>
            </w:r>
            <w:r w:rsidR="0017137D">
              <w:rPr>
                <w:rFonts w:ascii="Arial" w:eastAsia="Arial" w:hAnsi="Arial" w:cs="Arial"/>
              </w:rPr>
              <w:t xml:space="preserve"> Assessment</w:t>
            </w:r>
          </w:p>
          <w:p w:rsidR="0017137D" w:rsidRDefault="0017137D" w:rsidP="00A61EB2">
            <w:pPr>
              <w:jc w:val="both"/>
              <w:rPr>
                <w:rFonts w:ascii="Arial" w:eastAsia="Arial" w:hAnsi="Arial" w:cs="Arial"/>
              </w:rPr>
            </w:pPr>
          </w:p>
          <w:p w:rsidR="0017137D" w:rsidRDefault="0017137D" w:rsidP="00A61EB2">
            <w:pPr>
              <w:jc w:val="both"/>
              <w:rPr>
                <w:rFonts w:ascii="Arial" w:eastAsia="Arial" w:hAnsi="Arial" w:cs="Arial"/>
              </w:rPr>
            </w:pPr>
          </w:p>
          <w:p w:rsidR="00AF5C31" w:rsidRDefault="00A61EB2" w:rsidP="00A61EB2">
            <w:pPr>
              <w:jc w:val="both"/>
              <w:rPr>
                <w:rFonts w:ascii="Arial" w:eastAsia="Arial" w:hAnsi="Arial" w:cs="Arial"/>
              </w:rPr>
            </w:pPr>
            <w:r>
              <w:rPr>
                <w:rFonts w:ascii="Arial" w:eastAsia="Arial" w:hAnsi="Arial" w:cs="Arial"/>
              </w:rPr>
              <w:t>Tricky words</w:t>
            </w:r>
          </w:p>
        </w:tc>
      </w:tr>
    </w:tbl>
    <w:p w:rsidR="00AF5C31" w:rsidRDefault="00AF5C31">
      <w:pPr>
        <w:jc w:val="both"/>
        <w:rPr>
          <w:rFonts w:ascii="Arial" w:eastAsia="Arial" w:hAnsi="Arial" w:cs="Arial"/>
        </w:rPr>
      </w:pPr>
    </w:p>
    <w:p w:rsidR="00AF5C31" w:rsidRDefault="00AF5C31">
      <w:pPr>
        <w:jc w:val="both"/>
        <w:rPr>
          <w:rFonts w:ascii="Arial" w:eastAsia="Arial" w:hAnsi="Arial" w:cs="Arial"/>
        </w:rPr>
      </w:pPr>
    </w:p>
    <w:p w:rsidR="00CC7081" w:rsidRDefault="00CC7081">
      <w:pPr>
        <w:jc w:val="center"/>
        <w:rPr>
          <w:rFonts w:ascii="Arial" w:eastAsia="Arial" w:hAnsi="Arial" w:cs="Arial"/>
          <w:u w:val="single"/>
        </w:rPr>
      </w:pPr>
    </w:p>
    <w:p w:rsidR="00CC7081" w:rsidRDefault="00CC7081">
      <w:pPr>
        <w:jc w:val="center"/>
        <w:rPr>
          <w:rFonts w:ascii="Arial" w:eastAsia="Arial" w:hAnsi="Arial" w:cs="Arial"/>
          <w:u w:val="single"/>
        </w:rPr>
      </w:pPr>
    </w:p>
    <w:p w:rsidR="00CC7081" w:rsidRDefault="00CC7081">
      <w:pPr>
        <w:jc w:val="center"/>
        <w:rPr>
          <w:rFonts w:ascii="Arial" w:eastAsia="Arial" w:hAnsi="Arial" w:cs="Arial"/>
          <w:u w:val="single"/>
        </w:rPr>
      </w:pPr>
    </w:p>
    <w:p w:rsidR="00AF5C31" w:rsidRDefault="00463A02">
      <w:pPr>
        <w:jc w:val="center"/>
        <w:rPr>
          <w:rFonts w:ascii="Arial" w:eastAsia="Arial" w:hAnsi="Arial" w:cs="Arial"/>
          <w:u w:val="single"/>
        </w:rPr>
      </w:pPr>
      <w:r>
        <w:rPr>
          <w:rFonts w:ascii="Arial" w:eastAsia="Arial" w:hAnsi="Arial" w:cs="Arial"/>
          <w:u w:val="single"/>
        </w:rPr>
        <w:lastRenderedPageBreak/>
        <w:t>Mrs</w:t>
      </w:r>
      <w:r w:rsidR="0017137D">
        <w:rPr>
          <w:rFonts w:ascii="Arial" w:eastAsia="Arial" w:hAnsi="Arial" w:cs="Arial"/>
          <w:u w:val="single"/>
        </w:rPr>
        <w:t xml:space="preserve"> Dodd’s Spelling Group </w:t>
      </w:r>
    </w:p>
    <w:p w:rsidR="00AF5C31" w:rsidRDefault="0017137D">
      <w:pPr>
        <w:jc w:val="center"/>
        <w:rPr>
          <w:rFonts w:ascii="Arial" w:eastAsia="Arial" w:hAnsi="Arial" w:cs="Arial"/>
          <w:u w:val="single"/>
        </w:rPr>
      </w:pPr>
      <w:r>
        <w:rPr>
          <w:rFonts w:ascii="Arial" w:eastAsia="Arial" w:hAnsi="Arial" w:cs="Arial"/>
          <w:u w:val="single"/>
        </w:rPr>
        <w:t>Spring B 2020</w:t>
      </w:r>
    </w:p>
    <w:p w:rsidR="00AF5C31" w:rsidRDefault="00AF5C31">
      <w:pPr>
        <w:jc w:val="center"/>
        <w:rPr>
          <w:rFonts w:ascii="Arial" w:eastAsia="Arial" w:hAnsi="Arial" w:cs="Arial"/>
          <w:u w:val="single"/>
        </w:rPr>
      </w:pPr>
    </w:p>
    <w:p w:rsidR="00AF5C31" w:rsidRDefault="00463A02">
      <w:pPr>
        <w:jc w:val="both"/>
        <w:rPr>
          <w:rFonts w:ascii="Arial" w:eastAsia="Arial" w:hAnsi="Arial" w:cs="Arial"/>
        </w:rPr>
      </w:pPr>
      <w:r>
        <w:rPr>
          <w:rFonts w:ascii="Arial" w:eastAsia="Arial" w:hAnsi="Arial" w:cs="Arial"/>
        </w:rPr>
        <w:t>The children will not be tested weekly on these spellings but these are examples of the spellings that we will be covering in the class each week.  We will assess the children regularly to check that they have been able to remember the spelling patterns we have learnt.  In addition to the spellings shown below, the children will re-cap their phonic sounds each week.</w:t>
      </w:r>
    </w:p>
    <w:p w:rsidR="00AF5C31" w:rsidRDefault="00AF5C31">
      <w:pPr>
        <w:jc w:val="both"/>
        <w:rPr>
          <w:rFonts w:ascii="Arial" w:eastAsia="Arial" w:hAnsi="Arial" w:cs="Arial"/>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AF5C31">
        <w:tc>
          <w:tcPr>
            <w:tcW w:w="4261" w:type="dxa"/>
          </w:tcPr>
          <w:p w:rsidR="00AF5C31" w:rsidRDefault="00463A02">
            <w:pPr>
              <w:jc w:val="both"/>
              <w:rPr>
                <w:rFonts w:ascii="Arial" w:eastAsia="Arial" w:hAnsi="Arial" w:cs="Arial"/>
              </w:rPr>
            </w:pPr>
            <w:r>
              <w:rPr>
                <w:rFonts w:ascii="Arial" w:eastAsia="Arial" w:hAnsi="Arial" w:cs="Arial"/>
              </w:rPr>
              <w:t>Week 1</w:t>
            </w:r>
            <w:r w:rsidR="0017137D">
              <w:rPr>
                <w:rFonts w:ascii="Arial" w:eastAsia="Arial" w:hAnsi="Arial" w:cs="Arial"/>
              </w:rPr>
              <w:t xml:space="preserve"> - /</w:t>
            </w:r>
            <w:proofErr w:type="spellStart"/>
            <w:r w:rsidR="0017137D">
              <w:rPr>
                <w:rFonts w:ascii="Arial" w:eastAsia="Arial" w:hAnsi="Arial" w:cs="Arial"/>
              </w:rPr>
              <w:t>ir</w:t>
            </w:r>
            <w:proofErr w:type="spellEnd"/>
            <w:r w:rsidR="0017137D">
              <w:rPr>
                <w:rFonts w:ascii="Arial" w:eastAsia="Arial" w:hAnsi="Arial" w:cs="Arial"/>
              </w:rPr>
              <w:t>/ and /</w:t>
            </w:r>
            <w:proofErr w:type="spellStart"/>
            <w:r w:rsidR="0017137D">
              <w:rPr>
                <w:rFonts w:ascii="Arial" w:eastAsia="Arial" w:hAnsi="Arial" w:cs="Arial"/>
              </w:rPr>
              <w:t>ur</w:t>
            </w:r>
            <w:proofErr w:type="spellEnd"/>
            <w:r w:rsidR="0017137D">
              <w:rPr>
                <w:rFonts w:ascii="Arial" w:eastAsia="Arial" w:hAnsi="Arial" w:cs="Arial"/>
              </w:rPr>
              <w:t>/</w:t>
            </w:r>
          </w:p>
          <w:p w:rsidR="00AF5C31" w:rsidRDefault="00AF5C31">
            <w:pPr>
              <w:jc w:val="both"/>
              <w:rPr>
                <w:rFonts w:ascii="Arial" w:eastAsia="Arial" w:hAnsi="Arial" w:cs="Arial"/>
              </w:rPr>
            </w:pPr>
          </w:p>
          <w:p w:rsidR="00AF5C31" w:rsidRDefault="00516C30">
            <w:pPr>
              <w:jc w:val="both"/>
              <w:rPr>
                <w:rFonts w:ascii="Arial" w:eastAsia="Arial" w:hAnsi="Arial" w:cs="Arial"/>
              </w:rPr>
            </w:pPr>
            <w:r>
              <w:rPr>
                <w:rFonts w:ascii="Arial" w:eastAsia="Arial" w:hAnsi="Arial" w:cs="Arial"/>
              </w:rPr>
              <w:t>girl</w:t>
            </w:r>
          </w:p>
          <w:p w:rsidR="00516C30" w:rsidRDefault="00516C30">
            <w:pPr>
              <w:jc w:val="both"/>
              <w:rPr>
                <w:rFonts w:ascii="Arial" w:eastAsia="Arial" w:hAnsi="Arial" w:cs="Arial"/>
              </w:rPr>
            </w:pPr>
            <w:r>
              <w:rPr>
                <w:rFonts w:ascii="Arial" w:eastAsia="Arial" w:hAnsi="Arial" w:cs="Arial"/>
              </w:rPr>
              <w:t>bird</w:t>
            </w:r>
          </w:p>
          <w:p w:rsidR="00516C30" w:rsidRDefault="00516C30">
            <w:pPr>
              <w:jc w:val="both"/>
              <w:rPr>
                <w:rFonts w:ascii="Arial" w:eastAsia="Arial" w:hAnsi="Arial" w:cs="Arial"/>
              </w:rPr>
            </w:pPr>
            <w:r>
              <w:rPr>
                <w:rFonts w:ascii="Arial" w:eastAsia="Arial" w:hAnsi="Arial" w:cs="Arial"/>
              </w:rPr>
              <w:t>twirl</w:t>
            </w:r>
          </w:p>
          <w:p w:rsidR="00516C30" w:rsidRDefault="00516C30">
            <w:pPr>
              <w:jc w:val="both"/>
              <w:rPr>
                <w:rFonts w:ascii="Arial" w:eastAsia="Arial" w:hAnsi="Arial" w:cs="Arial"/>
              </w:rPr>
            </w:pPr>
            <w:r>
              <w:rPr>
                <w:rFonts w:ascii="Arial" w:eastAsia="Arial" w:hAnsi="Arial" w:cs="Arial"/>
              </w:rPr>
              <w:t>shirt</w:t>
            </w:r>
          </w:p>
          <w:p w:rsidR="00516C30" w:rsidRDefault="00516C30">
            <w:pPr>
              <w:jc w:val="both"/>
              <w:rPr>
                <w:rFonts w:ascii="Arial" w:eastAsia="Arial" w:hAnsi="Arial" w:cs="Arial"/>
              </w:rPr>
            </w:pPr>
            <w:r>
              <w:rPr>
                <w:rFonts w:ascii="Arial" w:eastAsia="Arial" w:hAnsi="Arial" w:cs="Arial"/>
              </w:rPr>
              <w:t>first</w:t>
            </w:r>
          </w:p>
          <w:p w:rsidR="00516C30" w:rsidRDefault="00516C30">
            <w:pPr>
              <w:jc w:val="both"/>
              <w:rPr>
                <w:rFonts w:ascii="Arial" w:eastAsia="Arial" w:hAnsi="Arial" w:cs="Arial"/>
              </w:rPr>
            </w:pPr>
            <w:r>
              <w:rPr>
                <w:rFonts w:ascii="Arial" w:eastAsia="Arial" w:hAnsi="Arial" w:cs="Arial"/>
              </w:rPr>
              <w:t>turn</w:t>
            </w:r>
          </w:p>
          <w:p w:rsidR="00516C30" w:rsidRDefault="00516C30">
            <w:pPr>
              <w:jc w:val="both"/>
              <w:rPr>
                <w:rFonts w:ascii="Arial" w:eastAsia="Arial" w:hAnsi="Arial" w:cs="Arial"/>
              </w:rPr>
            </w:pPr>
            <w:r>
              <w:rPr>
                <w:rFonts w:ascii="Arial" w:eastAsia="Arial" w:hAnsi="Arial" w:cs="Arial"/>
              </w:rPr>
              <w:t>hurt</w:t>
            </w:r>
          </w:p>
          <w:p w:rsidR="00516C30" w:rsidRDefault="00516C30">
            <w:pPr>
              <w:jc w:val="both"/>
              <w:rPr>
                <w:rFonts w:ascii="Arial" w:eastAsia="Arial" w:hAnsi="Arial" w:cs="Arial"/>
              </w:rPr>
            </w:pPr>
            <w:r>
              <w:rPr>
                <w:rFonts w:ascii="Arial" w:eastAsia="Arial" w:hAnsi="Arial" w:cs="Arial"/>
              </w:rPr>
              <w:t>church</w:t>
            </w:r>
          </w:p>
          <w:p w:rsidR="00516C30" w:rsidRDefault="00516C30">
            <w:pPr>
              <w:jc w:val="both"/>
              <w:rPr>
                <w:rFonts w:ascii="Arial" w:eastAsia="Arial" w:hAnsi="Arial" w:cs="Arial"/>
              </w:rPr>
            </w:pPr>
            <w:r>
              <w:rPr>
                <w:rFonts w:ascii="Arial" w:eastAsia="Arial" w:hAnsi="Arial" w:cs="Arial"/>
              </w:rPr>
              <w:t>burst</w:t>
            </w:r>
          </w:p>
          <w:p w:rsidR="0017137D" w:rsidRDefault="0017137D">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F5C31" w:rsidRDefault="00463A02">
            <w:pPr>
              <w:jc w:val="both"/>
              <w:rPr>
                <w:rFonts w:ascii="Arial" w:eastAsia="Arial" w:hAnsi="Arial" w:cs="Arial"/>
              </w:rPr>
            </w:pPr>
            <w:r>
              <w:rPr>
                <w:rFonts w:ascii="Arial" w:eastAsia="Arial" w:hAnsi="Arial" w:cs="Arial"/>
              </w:rPr>
              <w:t>Week 2</w:t>
            </w:r>
            <w:r w:rsidR="0017137D">
              <w:rPr>
                <w:rFonts w:ascii="Arial" w:eastAsia="Arial" w:hAnsi="Arial" w:cs="Arial"/>
              </w:rPr>
              <w:t xml:space="preserve"> - /</w:t>
            </w:r>
            <w:proofErr w:type="spellStart"/>
            <w:r w:rsidR="0017137D">
              <w:rPr>
                <w:rFonts w:ascii="Arial" w:eastAsia="Arial" w:hAnsi="Arial" w:cs="Arial"/>
              </w:rPr>
              <w:t>oo</w:t>
            </w:r>
            <w:proofErr w:type="spellEnd"/>
            <w:r w:rsidR="0017137D">
              <w:rPr>
                <w:rFonts w:ascii="Arial" w:eastAsia="Arial" w:hAnsi="Arial" w:cs="Arial"/>
              </w:rPr>
              <w:t>/ and /</w:t>
            </w:r>
            <w:proofErr w:type="spellStart"/>
            <w:r w:rsidR="0017137D">
              <w:rPr>
                <w:rFonts w:ascii="Arial" w:eastAsia="Arial" w:hAnsi="Arial" w:cs="Arial"/>
              </w:rPr>
              <w:t>oo</w:t>
            </w:r>
            <w:proofErr w:type="spellEnd"/>
            <w:r w:rsidR="0017137D">
              <w:rPr>
                <w:rFonts w:ascii="Arial" w:eastAsia="Arial" w:hAnsi="Arial" w:cs="Arial"/>
              </w:rPr>
              <w:t>/</w:t>
            </w:r>
          </w:p>
          <w:p w:rsidR="00AF5C31" w:rsidRDefault="00AF5C31">
            <w:pPr>
              <w:jc w:val="both"/>
              <w:rPr>
                <w:rFonts w:ascii="Arial" w:eastAsia="Arial" w:hAnsi="Arial" w:cs="Arial"/>
              </w:rPr>
            </w:pPr>
          </w:p>
          <w:p w:rsidR="00516C30" w:rsidRDefault="00516C30">
            <w:pPr>
              <w:jc w:val="both"/>
              <w:rPr>
                <w:rFonts w:ascii="Arial" w:eastAsia="Arial" w:hAnsi="Arial" w:cs="Arial"/>
              </w:rPr>
            </w:pPr>
            <w:r>
              <w:rPr>
                <w:rFonts w:ascii="Arial" w:eastAsia="Arial" w:hAnsi="Arial" w:cs="Arial"/>
              </w:rPr>
              <w:t>food</w:t>
            </w:r>
          </w:p>
          <w:p w:rsidR="00516C30" w:rsidRDefault="00516C30">
            <w:pPr>
              <w:jc w:val="both"/>
              <w:rPr>
                <w:rFonts w:ascii="Arial" w:eastAsia="Arial" w:hAnsi="Arial" w:cs="Arial"/>
              </w:rPr>
            </w:pPr>
            <w:r>
              <w:rPr>
                <w:rFonts w:ascii="Arial" w:eastAsia="Arial" w:hAnsi="Arial" w:cs="Arial"/>
              </w:rPr>
              <w:t>pool</w:t>
            </w:r>
          </w:p>
          <w:p w:rsidR="00516C30" w:rsidRDefault="00516C30">
            <w:pPr>
              <w:jc w:val="both"/>
              <w:rPr>
                <w:rFonts w:ascii="Arial" w:eastAsia="Arial" w:hAnsi="Arial" w:cs="Arial"/>
              </w:rPr>
            </w:pPr>
            <w:r>
              <w:rPr>
                <w:rFonts w:ascii="Arial" w:eastAsia="Arial" w:hAnsi="Arial" w:cs="Arial"/>
              </w:rPr>
              <w:t>zoo</w:t>
            </w:r>
          </w:p>
          <w:p w:rsidR="00516C30" w:rsidRDefault="00516C30">
            <w:pPr>
              <w:jc w:val="both"/>
              <w:rPr>
                <w:rFonts w:ascii="Arial" w:eastAsia="Arial" w:hAnsi="Arial" w:cs="Arial"/>
              </w:rPr>
            </w:pPr>
            <w:r>
              <w:rPr>
                <w:rFonts w:ascii="Arial" w:eastAsia="Arial" w:hAnsi="Arial" w:cs="Arial"/>
              </w:rPr>
              <w:t>moon</w:t>
            </w:r>
          </w:p>
          <w:p w:rsidR="00516C30" w:rsidRDefault="00516C30">
            <w:pPr>
              <w:jc w:val="both"/>
              <w:rPr>
                <w:rFonts w:ascii="Arial" w:eastAsia="Arial" w:hAnsi="Arial" w:cs="Arial"/>
              </w:rPr>
            </w:pPr>
            <w:r>
              <w:rPr>
                <w:rFonts w:ascii="Arial" w:eastAsia="Arial" w:hAnsi="Arial" w:cs="Arial"/>
              </w:rPr>
              <w:t>soon</w:t>
            </w:r>
          </w:p>
          <w:p w:rsidR="00516C30" w:rsidRDefault="00516C30">
            <w:pPr>
              <w:jc w:val="both"/>
              <w:rPr>
                <w:rFonts w:ascii="Arial" w:eastAsia="Arial" w:hAnsi="Arial" w:cs="Arial"/>
              </w:rPr>
            </w:pPr>
            <w:r>
              <w:rPr>
                <w:rFonts w:ascii="Arial" w:eastAsia="Arial" w:hAnsi="Arial" w:cs="Arial"/>
              </w:rPr>
              <w:t>look</w:t>
            </w:r>
          </w:p>
          <w:p w:rsidR="00516C30" w:rsidRDefault="00516C30">
            <w:pPr>
              <w:jc w:val="both"/>
              <w:rPr>
                <w:rFonts w:ascii="Arial" w:eastAsia="Arial" w:hAnsi="Arial" w:cs="Arial"/>
              </w:rPr>
            </w:pPr>
            <w:r>
              <w:rPr>
                <w:rFonts w:ascii="Arial" w:eastAsia="Arial" w:hAnsi="Arial" w:cs="Arial"/>
              </w:rPr>
              <w:t>took</w:t>
            </w:r>
          </w:p>
          <w:p w:rsidR="00516C30" w:rsidRDefault="00516C30">
            <w:pPr>
              <w:jc w:val="both"/>
              <w:rPr>
                <w:rFonts w:ascii="Arial" w:eastAsia="Arial" w:hAnsi="Arial" w:cs="Arial"/>
              </w:rPr>
            </w:pPr>
            <w:r>
              <w:rPr>
                <w:rFonts w:ascii="Arial" w:eastAsia="Arial" w:hAnsi="Arial" w:cs="Arial"/>
              </w:rPr>
              <w:t>foot</w:t>
            </w:r>
          </w:p>
          <w:p w:rsidR="00516C30" w:rsidRDefault="00516C30">
            <w:pPr>
              <w:jc w:val="both"/>
              <w:rPr>
                <w:rFonts w:ascii="Arial" w:eastAsia="Arial" w:hAnsi="Arial" w:cs="Arial"/>
              </w:rPr>
            </w:pPr>
            <w:r>
              <w:rPr>
                <w:rFonts w:ascii="Arial" w:eastAsia="Arial" w:hAnsi="Arial" w:cs="Arial"/>
              </w:rPr>
              <w:t>wood</w:t>
            </w:r>
          </w:p>
          <w:p w:rsidR="00AF5C31" w:rsidRDefault="00516C30">
            <w:pPr>
              <w:jc w:val="both"/>
              <w:rPr>
                <w:rFonts w:ascii="Arial" w:eastAsia="Arial" w:hAnsi="Arial" w:cs="Arial"/>
              </w:rPr>
            </w:pPr>
            <w:r>
              <w:rPr>
                <w:rFonts w:ascii="Arial" w:eastAsia="Arial" w:hAnsi="Arial" w:cs="Arial"/>
              </w:rPr>
              <w:t>good</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tc>
      </w:tr>
      <w:tr w:rsidR="00AF5C31">
        <w:tc>
          <w:tcPr>
            <w:tcW w:w="4261" w:type="dxa"/>
          </w:tcPr>
          <w:p w:rsidR="00AF5C31" w:rsidRDefault="00463A02">
            <w:pPr>
              <w:jc w:val="both"/>
              <w:rPr>
                <w:rFonts w:ascii="Arial" w:eastAsia="Arial" w:hAnsi="Arial" w:cs="Arial"/>
              </w:rPr>
            </w:pPr>
            <w:r>
              <w:rPr>
                <w:rFonts w:ascii="Arial" w:eastAsia="Arial" w:hAnsi="Arial" w:cs="Arial"/>
              </w:rPr>
              <w:t>Week 3</w:t>
            </w:r>
            <w:r w:rsidR="0017137D">
              <w:rPr>
                <w:rFonts w:ascii="Arial" w:eastAsia="Arial" w:hAnsi="Arial" w:cs="Arial"/>
              </w:rPr>
              <w:t xml:space="preserve"> - /</w:t>
            </w:r>
            <w:proofErr w:type="spellStart"/>
            <w:r w:rsidR="0017137D">
              <w:rPr>
                <w:rFonts w:ascii="Arial" w:eastAsia="Arial" w:hAnsi="Arial" w:cs="Arial"/>
              </w:rPr>
              <w:t>oa</w:t>
            </w:r>
            <w:proofErr w:type="spellEnd"/>
            <w:r w:rsidR="0017137D">
              <w:rPr>
                <w:rFonts w:ascii="Arial" w:eastAsia="Arial" w:hAnsi="Arial" w:cs="Arial"/>
              </w:rPr>
              <w:t>/ and /</w:t>
            </w:r>
            <w:proofErr w:type="spellStart"/>
            <w:r w:rsidR="0017137D">
              <w:rPr>
                <w:rFonts w:ascii="Arial" w:eastAsia="Arial" w:hAnsi="Arial" w:cs="Arial"/>
              </w:rPr>
              <w:t>oe</w:t>
            </w:r>
            <w:proofErr w:type="spellEnd"/>
            <w:r w:rsidR="0017137D">
              <w:rPr>
                <w:rFonts w:ascii="Arial" w:eastAsia="Arial" w:hAnsi="Arial" w:cs="Arial"/>
              </w:rPr>
              <w:t>/</w:t>
            </w:r>
          </w:p>
          <w:p w:rsidR="00AF5C31" w:rsidRDefault="00AF5C31">
            <w:pPr>
              <w:jc w:val="both"/>
              <w:rPr>
                <w:rFonts w:ascii="Arial" w:eastAsia="Arial" w:hAnsi="Arial" w:cs="Arial"/>
              </w:rPr>
            </w:pPr>
          </w:p>
          <w:p w:rsidR="00AF5C31" w:rsidRDefault="00516C30">
            <w:pPr>
              <w:jc w:val="both"/>
              <w:rPr>
                <w:rFonts w:ascii="Arial" w:eastAsia="Arial" w:hAnsi="Arial" w:cs="Arial"/>
              </w:rPr>
            </w:pPr>
            <w:r>
              <w:rPr>
                <w:rFonts w:ascii="Arial" w:eastAsia="Arial" w:hAnsi="Arial" w:cs="Arial"/>
              </w:rPr>
              <w:t>boat</w:t>
            </w:r>
          </w:p>
          <w:p w:rsidR="00516C30" w:rsidRDefault="00516C30">
            <w:pPr>
              <w:jc w:val="both"/>
              <w:rPr>
                <w:rFonts w:ascii="Arial" w:eastAsia="Arial" w:hAnsi="Arial" w:cs="Arial"/>
              </w:rPr>
            </w:pPr>
            <w:r>
              <w:rPr>
                <w:rFonts w:ascii="Arial" w:eastAsia="Arial" w:hAnsi="Arial" w:cs="Arial"/>
              </w:rPr>
              <w:t>coat</w:t>
            </w:r>
          </w:p>
          <w:p w:rsidR="00516C30" w:rsidRDefault="00516C30">
            <w:pPr>
              <w:jc w:val="both"/>
              <w:rPr>
                <w:rFonts w:ascii="Arial" w:eastAsia="Arial" w:hAnsi="Arial" w:cs="Arial"/>
              </w:rPr>
            </w:pPr>
            <w:r>
              <w:rPr>
                <w:rFonts w:ascii="Arial" w:eastAsia="Arial" w:hAnsi="Arial" w:cs="Arial"/>
              </w:rPr>
              <w:t>road</w:t>
            </w:r>
          </w:p>
          <w:p w:rsidR="00516C30" w:rsidRDefault="00516C30">
            <w:pPr>
              <w:jc w:val="both"/>
              <w:rPr>
                <w:rFonts w:ascii="Arial" w:eastAsia="Arial" w:hAnsi="Arial" w:cs="Arial"/>
              </w:rPr>
            </w:pPr>
            <w:r>
              <w:rPr>
                <w:rFonts w:ascii="Arial" w:eastAsia="Arial" w:hAnsi="Arial" w:cs="Arial"/>
              </w:rPr>
              <w:t>coach</w:t>
            </w:r>
          </w:p>
          <w:p w:rsidR="00516C30" w:rsidRDefault="00516C30">
            <w:pPr>
              <w:jc w:val="both"/>
              <w:rPr>
                <w:rFonts w:ascii="Arial" w:eastAsia="Arial" w:hAnsi="Arial" w:cs="Arial"/>
              </w:rPr>
            </w:pPr>
            <w:r>
              <w:rPr>
                <w:rFonts w:ascii="Arial" w:eastAsia="Arial" w:hAnsi="Arial" w:cs="Arial"/>
              </w:rPr>
              <w:t>goal</w:t>
            </w:r>
          </w:p>
          <w:p w:rsidR="00516C30" w:rsidRDefault="00516C30">
            <w:pPr>
              <w:jc w:val="both"/>
              <w:rPr>
                <w:rFonts w:ascii="Arial" w:eastAsia="Arial" w:hAnsi="Arial" w:cs="Arial"/>
              </w:rPr>
            </w:pPr>
            <w:r>
              <w:rPr>
                <w:rFonts w:ascii="Arial" w:eastAsia="Arial" w:hAnsi="Arial" w:cs="Arial"/>
              </w:rPr>
              <w:t>toe</w:t>
            </w:r>
          </w:p>
          <w:p w:rsidR="00516C30" w:rsidRDefault="00516C30">
            <w:pPr>
              <w:jc w:val="both"/>
              <w:rPr>
                <w:rFonts w:ascii="Arial" w:eastAsia="Arial" w:hAnsi="Arial" w:cs="Arial"/>
              </w:rPr>
            </w:pPr>
            <w:r>
              <w:rPr>
                <w:rFonts w:ascii="Arial" w:eastAsia="Arial" w:hAnsi="Arial" w:cs="Arial"/>
              </w:rPr>
              <w:t>goes</w:t>
            </w:r>
          </w:p>
          <w:p w:rsidR="0017137D" w:rsidRDefault="0017137D">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F5C31" w:rsidRDefault="00463A02">
            <w:pPr>
              <w:jc w:val="both"/>
              <w:rPr>
                <w:rFonts w:ascii="Arial" w:eastAsia="Arial" w:hAnsi="Arial" w:cs="Arial"/>
              </w:rPr>
            </w:pPr>
            <w:r>
              <w:rPr>
                <w:rFonts w:ascii="Arial" w:eastAsia="Arial" w:hAnsi="Arial" w:cs="Arial"/>
              </w:rPr>
              <w:t>Week 4</w:t>
            </w:r>
            <w:r w:rsidR="0017137D">
              <w:rPr>
                <w:rFonts w:ascii="Arial" w:eastAsia="Arial" w:hAnsi="Arial" w:cs="Arial"/>
              </w:rPr>
              <w:t xml:space="preserve"> - /</w:t>
            </w:r>
            <w:proofErr w:type="spellStart"/>
            <w:r w:rsidR="0017137D">
              <w:rPr>
                <w:rFonts w:ascii="Arial" w:eastAsia="Arial" w:hAnsi="Arial" w:cs="Arial"/>
              </w:rPr>
              <w:t>ou</w:t>
            </w:r>
            <w:proofErr w:type="spellEnd"/>
            <w:r w:rsidR="0017137D">
              <w:rPr>
                <w:rFonts w:ascii="Arial" w:eastAsia="Arial" w:hAnsi="Arial" w:cs="Arial"/>
              </w:rPr>
              <w:t>/ and /</w:t>
            </w:r>
            <w:proofErr w:type="spellStart"/>
            <w:r w:rsidR="0017137D">
              <w:rPr>
                <w:rFonts w:ascii="Arial" w:eastAsia="Arial" w:hAnsi="Arial" w:cs="Arial"/>
              </w:rPr>
              <w:t>ow</w:t>
            </w:r>
            <w:proofErr w:type="spellEnd"/>
            <w:r w:rsidR="0017137D">
              <w:rPr>
                <w:rFonts w:ascii="Arial" w:eastAsia="Arial" w:hAnsi="Arial" w:cs="Arial"/>
              </w:rPr>
              <w:t>/</w:t>
            </w:r>
          </w:p>
          <w:p w:rsidR="00AF5C31" w:rsidRDefault="00AF5C31">
            <w:pPr>
              <w:jc w:val="both"/>
              <w:rPr>
                <w:rFonts w:ascii="Arial" w:eastAsia="Arial" w:hAnsi="Arial" w:cs="Arial"/>
              </w:rPr>
            </w:pPr>
          </w:p>
          <w:p w:rsidR="00AF5C31" w:rsidRDefault="00516C30" w:rsidP="00516C30">
            <w:pPr>
              <w:jc w:val="both"/>
              <w:rPr>
                <w:rFonts w:ascii="Arial" w:eastAsia="Arial" w:hAnsi="Arial" w:cs="Arial"/>
              </w:rPr>
            </w:pPr>
            <w:r>
              <w:rPr>
                <w:rFonts w:ascii="Arial" w:eastAsia="Arial" w:hAnsi="Arial" w:cs="Arial"/>
              </w:rPr>
              <w:t>out</w:t>
            </w:r>
          </w:p>
          <w:p w:rsidR="00516C30" w:rsidRDefault="00516C30" w:rsidP="00516C30">
            <w:pPr>
              <w:jc w:val="both"/>
              <w:rPr>
                <w:rFonts w:ascii="Arial" w:eastAsia="Arial" w:hAnsi="Arial" w:cs="Arial"/>
              </w:rPr>
            </w:pPr>
            <w:r>
              <w:rPr>
                <w:rFonts w:ascii="Arial" w:eastAsia="Arial" w:hAnsi="Arial" w:cs="Arial"/>
              </w:rPr>
              <w:t>about</w:t>
            </w:r>
          </w:p>
          <w:p w:rsidR="00516C30" w:rsidRDefault="00516C30" w:rsidP="00516C30">
            <w:pPr>
              <w:jc w:val="both"/>
              <w:rPr>
                <w:rFonts w:ascii="Arial" w:eastAsia="Arial" w:hAnsi="Arial" w:cs="Arial"/>
              </w:rPr>
            </w:pPr>
            <w:r>
              <w:rPr>
                <w:rFonts w:ascii="Arial" w:eastAsia="Arial" w:hAnsi="Arial" w:cs="Arial"/>
              </w:rPr>
              <w:t>round</w:t>
            </w:r>
          </w:p>
          <w:p w:rsidR="00516C30" w:rsidRDefault="00516C30" w:rsidP="00516C30">
            <w:pPr>
              <w:jc w:val="both"/>
              <w:rPr>
                <w:rFonts w:ascii="Arial" w:eastAsia="Arial" w:hAnsi="Arial" w:cs="Arial"/>
              </w:rPr>
            </w:pPr>
            <w:r>
              <w:rPr>
                <w:rFonts w:ascii="Arial" w:eastAsia="Arial" w:hAnsi="Arial" w:cs="Arial"/>
              </w:rPr>
              <w:t>sound</w:t>
            </w:r>
          </w:p>
          <w:p w:rsidR="00516C30" w:rsidRDefault="00516C30" w:rsidP="00516C30">
            <w:pPr>
              <w:jc w:val="both"/>
              <w:rPr>
                <w:rFonts w:ascii="Arial" w:eastAsia="Arial" w:hAnsi="Arial" w:cs="Arial"/>
              </w:rPr>
            </w:pPr>
            <w:r>
              <w:rPr>
                <w:rFonts w:ascii="Arial" w:eastAsia="Arial" w:hAnsi="Arial" w:cs="Arial"/>
              </w:rPr>
              <w:t>mouth</w:t>
            </w:r>
          </w:p>
          <w:p w:rsidR="00516C30" w:rsidRDefault="00516C30" w:rsidP="00516C30">
            <w:pPr>
              <w:jc w:val="both"/>
              <w:rPr>
                <w:rFonts w:ascii="Arial" w:eastAsia="Arial" w:hAnsi="Arial" w:cs="Arial"/>
              </w:rPr>
            </w:pPr>
            <w:r>
              <w:rPr>
                <w:rFonts w:ascii="Arial" w:eastAsia="Arial" w:hAnsi="Arial" w:cs="Arial"/>
              </w:rPr>
              <w:t>now</w:t>
            </w:r>
          </w:p>
          <w:p w:rsidR="00516C30" w:rsidRDefault="00516C30" w:rsidP="00516C30">
            <w:pPr>
              <w:jc w:val="both"/>
              <w:rPr>
                <w:rFonts w:ascii="Arial" w:eastAsia="Arial" w:hAnsi="Arial" w:cs="Arial"/>
              </w:rPr>
            </w:pPr>
            <w:r>
              <w:rPr>
                <w:rFonts w:ascii="Arial" w:eastAsia="Arial" w:hAnsi="Arial" w:cs="Arial"/>
              </w:rPr>
              <w:t>how</w:t>
            </w:r>
          </w:p>
          <w:p w:rsidR="00516C30" w:rsidRDefault="00516C30" w:rsidP="00516C30">
            <w:pPr>
              <w:jc w:val="both"/>
              <w:rPr>
                <w:rFonts w:ascii="Arial" w:eastAsia="Arial" w:hAnsi="Arial" w:cs="Arial"/>
              </w:rPr>
            </w:pPr>
            <w:r>
              <w:rPr>
                <w:rFonts w:ascii="Arial" w:eastAsia="Arial" w:hAnsi="Arial" w:cs="Arial"/>
              </w:rPr>
              <w:t>brown</w:t>
            </w:r>
          </w:p>
          <w:p w:rsidR="00516C30" w:rsidRDefault="00516C30" w:rsidP="00516C30">
            <w:pPr>
              <w:jc w:val="both"/>
              <w:rPr>
                <w:rFonts w:ascii="Arial" w:eastAsia="Arial" w:hAnsi="Arial" w:cs="Arial"/>
              </w:rPr>
            </w:pPr>
            <w:r>
              <w:rPr>
                <w:rFonts w:ascii="Arial" w:eastAsia="Arial" w:hAnsi="Arial" w:cs="Arial"/>
              </w:rPr>
              <w:t>town</w:t>
            </w:r>
          </w:p>
          <w:p w:rsidR="00516C30" w:rsidRDefault="00516C30" w:rsidP="00516C30">
            <w:pPr>
              <w:jc w:val="both"/>
              <w:rPr>
                <w:rFonts w:ascii="Arial" w:eastAsia="Arial" w:hAnsi="Arial" w:cs="Arial"/>
              </w:rPr>
            </w:pPr>
            <w:r>
              <w:rPr>
                <w:rFonts w:ascii="Arial" w:eastAsia="Arial" w:hAnsi="Arial" w:cs="Arial"/>
              </w:rPr>
              <w:t>down</w:t>
            </w:r>
          </w:p>
          <w:p w:rsidR="00516C30" w:rsidRDefault="00516C30" w:rsidP="00516C30">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r>
      <w:tr w:rsidR="00AF5C31">
        <w:tc>
          <w:tcPr>
            <w:tcW w:w="4261" w:type="dxa"/>
          </w:tcPr>
          <w:p w:rsidR="00AF5C31" w:rsidRDefault="00463A02">
            <w:pPr>
              <w:jc w:val="both"/>
              <w:rPr>
                <w:rFonts w:ascii="Arial" w:eastAsia="Arial" w:hAnsi="Arial" w:cs="Arial"/>
              </w:rPr>
            </w:pPr>
            <w:r>
              <w:rPr>
                <w:rFonts w:ascii="Arial" w:eastAsia="Arial" w:hAnsi="Arial" w:cs="Arial"/>
              </w:rPr>
              <w:t>Week 5</w:t>
            </w:r>
            <w:r w:rsidR="00516C30">
              <w:rPr>
                <w:rFonts w:ascii="Arial" w:eastAsia="Arial" w:hAnsi="Arial" w:cs="Arial"/>
              </w:rPr>
              <w:t xml:space="preserve"> - /</w:t>
            </w:r>
            <w:proofErr w:type="spellStart"/>
            <w:r w:rsidR="00516C30">
              <w:rPr>
                <w:rFonts w:ascii="Arial" w:eastAsia="Arial" w:hAnsi="Arial" w:cs="Arial"/>
              </w:rPr>
              <w:t>ow</w:t>
            </w:r>
            <w:proofErr w:type="spellEnd"/>
            <w:r w:rsidR="00516C30">
              <w:rPr>
                <w:rFonts w:ascii="Arial" w:eastAsia="Arial" w:hAnsi="Arial" w:cs="Arial"/>
              </w:rPr>
              <w:t>/</w:t>
            </w:r>
          </w:p>
          <w:p w:rsidR="00516C30" w:rsidRDefault="00516C30">
            <w:pPr>
              <w:jc w:val="both"/>
              <w:rPr>
                <w:rFonts w:ascii="Arial" w:eastAsia="Arial" w:hAnsi="Arial" w:cs="Arial"/>
              </w:rPr>
            </w:pPr>
          </w:p>
          <w:p w:rsidR="00516C30" w:rsidRDefault="00516C30">
            <w:pPr>
              <w:jc w:val="both"/>
              <w:rPr>
                <w:rFonts w:ascii="Arial" w:eastAsia="Arial" w:hAnsi="Arial" w:cs="Arial"/>
              </w:rPr>
            </w:pPr>
            <w:r>
              <w:rPr>
                <w:rFonts w:ascii="Arial" w:eastAsia="Arial" w:hAnsi="Arial" w:cs="Arial"/>
              </w:rPr>
              <w:t>blow</w:t>
            </w:r>
          </w:p>
          <w:p w:rsidR="00516C30" w:rsidRDefault="00516C30">
            <w:pPr>
              <w:jc w:val="both"/>
              <w:rPr>
                <w:rFonts w:ascii="Arial" w:eastAsia="Arial" w:hAnsi="Arial" w:cs="Arial"/>
              </w:rPr>
            </w:pPr>
            <w:r>
              <w:rPr>
                <w:rFonts w:ascii="Arial" w:eastAsia="Arial" w:hAnsi="Arial" w:cs="Arial"/>
              </w:rPr>
              <w:t>snow</w:t>
            </w:r>
          </w:p>
          <w:p w:rsidR="00516C30" w:rsidRDefault="00516C30">
            <w:pPr>
              <w:jc w:val="both"/>
              <w:rPr>
                <w:rFonts w:ascii="Arial" w:eastAsia="Arial" w:hAnsi="Arial" w:cs="Arial"/>
              </w:rPr>
            </w:pPr>
            <w:r>
              <w:rPr>
                <w:rFonts w:ascii="Arial" w:eastAsia="Arial" w:hAnsi="Arial" w:cs="Arial"/>
              </w:rPr>
              <w:t>grow</w:t>
            </w:r>
          </w:p>
          <w:p w:rsidR="00516C30" w:rsidRDefault="00516C30">
            <w:pPr>
              <w:jc w:val="both"/>
              <w:rPr>
                <w:rFonts w:ascii="Arial" w:eastAsia="Arial" w:hAnsi="Arial" w:cs="Arial"/>
              </w:rPr>
            </w:pPr>
            <w:r>
              <w:rPr>
                <w:rFonts w:ascii="Arial" w:eastAsia="Arial" w:hAnsi="Arial" w:cs="Arial"/>
              </w:rPr>
              <w:t>show</w:t>
            </w:r>
          </w:p>
          <w:p w:rsidR="00516C30" w:rsidRDefault="00516C30">
            <w:pPr>
              <w:jc w:val="both"/>
              <w:rPr>
                <w:rFonts w:ascii="Arial" w:eastAsia="Arial" w:hAnsi="Arial" w:cs="Arial"/>
              </w:rPr>
            </w:pPr>
            <w:r>
              <w:rPr>
                <w:rFonts w:ascii="Arial" w:eastAsia="Arial" w:hAnsi="Arial" w:cs="Arial"/>
              </w:rPr>
              <w:t>own</w:t>
            </w:r>
          </w:p>
          <w:p w:rsidR="00516C30" w:rsidRDefault="00516C30">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61EB2" w:rsidRPr="00A61EB2" w:rsidRDefault="00A61EB2" w:rsidP="00A61EB2">
            <w:pPr>
              <w:jc w:val="both"/>
              <w:rPr>
                <w:rFonts w:ascii="Arial" w:eastAsia="Arial" w:hAnsi="Arial" w:cs="Arial"/>
              </w:rPr>
            </w:pPr>
            <w:r>
              <w:rPr>
                <w:rFonts w:ascii="Arial" w:eastAsia="Arial" w:hAnsi="Arial" w:cs="Arial"/>
              </w:rPr>
              <w:t>Week 6</w:t>
            </w:r>
            <w:r w:rsidR="00516C30">
              <w:rPr>
                <w:rFonts w:ascii="Arial" w:eastAsia="Arial" w:hAnsi="Arial" w:cs="Arial"/>
              </w:rPr>
              <w:t xml:space="preserve"> - Assessment</w:t>
            </w:r>
          </w:p>
          <w:p w:rsidR="00A61EB2" w:rsidRPr="00A61EB2" w:rsidRDefault="00A61EB2" w:rsidP="00A61EB2">
            <w:pPr>
              <w:jc w:val="both"/>
              <w:rPr>
                <w:rFonts w:ascii="Arial" w:eastAsia="Arial" w:hAnsi="Arial" w:cs="Arial"/>
              </w:rPr>
            </w:pPr>
          </w:p>
          <w:p w:rsidR="00A61EB2" w:rsidRPr="00A61EB2" w:rsidRDefault="00A61EB2" w:rsidP="00A61EB2">
            <w:pPr>
              <w:jc w:val="both"/>
              <w:rPr>
                <w:rFonts w:ascii="Arial" w:eastAsia="Arial" w:hAnsi="Arial" w:cs="Arial"/>
              </w:rPr>
            </w:pPr>
          </w:p>
          <w:p w:rsidR="00AF5C31" w:rsidRDefault="00AF5C31" w:rsidP="00A61EB2">
            <w:pPr>
              <w:jc w:val="both"/>
              <w:rPr>
                <w:rFonts w:ascii="Arial" w:eastAsia="Arial" w:hAnsi="Arial" w:cs="Arial"/>
              </w:rPr>
            </w:pPr>
          </w:p>
        </w:tc>
      </w:tr>
    </w:tbl>
    <w:p w:rsidR="00AF5C31" w:rsidRDefault="00AF5C31">
      <w:pPr>
        <w:jc w:val="both"/>
        <w:rPr>
          <w:rFonts w:ascii="Arial" w:eastAsia="Arial" w:hAnsi="Arial" w:cs="Arial"/>
        </w:rPr>
      </w:pPr>
    </w:p>
    <w:p w:rsidR="00AF5C31" w:rsidRDefault="00AF5C31">
      <w:pPr>
        <w:jc w:val="both"/>
        <w:rPr>
          <w:rFonts w:ascii="Arial" w:eastAsia="Arial" w:hAnsi="Arial" w:cs="Arial"/>
        </w:rPr>
      </w:pPr>
      <w:bookmarkStart w:id="0" w:name="_GoBack"/>
      <w:bookmarkEnd w:id="0"/>
    </w:p>
    <w:sectPr w:rsidR="00AF5C31" w:rsidSect="00CC7081">
      <w:pgSz w:w="11906" w:h="16838"/>
      <w:pgMar w:top="567" w:right="1800" w:bottom="426"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5C31"/>
    <w:rsid w:val="0017137D"/>
    <w:rsid w:val="00211F57"/>
    <w:rsid w:val="00463A02"/>
    <w:rsid w:val="00516C30"/>
    <w:rsid w:val="00571C3B"/>
    <w:rsid w:val="00A00486"/>
    <w:rsid w:val="00A61EB2"/>
    <w:rsid w:val="00AF5C31"/>
    <w:rsid w:val="00CC7081"/>
    <w:rsid w:val="00D24158"/>
    <w:rsid w:val="00EA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486"/>
    <w:rPr>
      <w:rFonts w:ascii="Tahoma" w:hAnsi="Tahoma" w:cs="Tahoma"/>
      <w:sz w:val="16"/>
      <w:szCs w:val="16"/>
    </w:rPr>
  </w:style>
  <w:style w:type="character" w:customStyle="1" w:styleId="BalloonTextChar">
    <w:name w:val="Balloon Text Char"/>
    <w:basedOn w:val="DefaultParagraphFont"/>
    <w:link w:val="BalloonText"/>
    <w:uiPriority w:val="99"/>
    <w:semiHidden/>
    <w:rsid w:val="00A00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486"/>
    <w:rPr>
      <w:rFonts w:ascii="Tahoma" w:hAnsi="Tahoma" w:cs="Tahoma"/>
      <w:sz w:val="16"/>
      <w:szCs w:val="16"/>
    </w:rPr>
  </w:style>
  <w:style w:type="character" w:customStyle="1" w:styleId="BalloonTextChar">
    <w:name w:val="Balloon Text Char"/>
    <w:basedOn w:val="DefaultParagraphFont"/>
    <w:link w:val="BalloonText"/>
    <w:uiPriority w:val="99"/>
    <w:semiHidden/>
    <w:rsid w:val="00A00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Dodd</dc:creator>
  <cp:lastModifiedBy>Alison Dodd</cp:lastModifiedBy>
  <cp:revision>7</cp:revision>
  <cp:lastPrinted>2019-12-18T14:33:00Z</cp:lastPrinted>
  <dcterms:created xsi:type="dcterms:W3CDTF">2019-12-18T14:06:00Z</dcterms:created>
  <dcterms:modified xsi:type="dcterms:W3CDTF">2019-12-18T14:33:00Z</dcterms:modified>
</cp:coreProperties>
</file>